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5882" w:type="dxa"/>
        <w:tblInd w:w="-572" w:type="dxa"/>
        <w:tblLook w:val="04A0" w:firstRow="1" w:lastRow="0" w:firstColumn="1" w:lastColumn="0" w:noHBand="0" w:noVBand="1"/>
      </w:tblPr>
      <w:tblGrid>
        <w:gridCol w:w="7802"/>
        <w:gridCol w:w="8080"/>
      </w:tblGrid>
      <w:tr w:rsidR="007A59AB" w:rsidTr="007A59AB">
        <w:trPr>
          <w:trHeight w:val="11470"/>
        </w:trPr>
        <w:tc>
          <w:tcPr>
            <w:tcW w:w="7802" w:type="dxa"/>
          </w:tcPr>
          <w:p w:rsidR="007A59AB" w:rsidRDefault="007A59AB" w:rsidP="00B80DD5">
            <w:pPr>
              <w:pStyle w:val="a7"/>
              <w:shd w:val="clear" w:color="auto" w:fill="FFFFFF"/>
              <w:spacing w:before="0" w:beforeAutospacing="0" w:after="0" w:afterAutospacing="0" w:line="276" w:lineRule="auto"/>
              <w:jc w:val="both"/>
            </w:pPr>
            <w:r w:rsidRPr="00445875">
              <w:t>Стремитесь к тому, чтобы на собрании были приняты конкретные решения.</w:t>
            </w:r>
          </w:p>
          <w:p w:rsidR="007A59AB" w:rsidRPr="00892978" w:rsidRDefault="007A59AB" w:rsidP="00B80DD5">
            <w:pPr>
              <w:pStyle w:val="a7"/>
              <w:shd w:val="clear" w:color="auto" w:fill="FFFFFF"/>
              <w:spacing w:before="0" w:beforeAutospacing="0" w:after="0" w:afterAutospacing="0" w:line="276" w:lineRule="auto"/>
              <w:ind w:firstLine="709"/>
              <w:jc w:val="both"/>
            </w:pPr>
            <w:r w:rsidRPr="00445875">
              <w:t xml:space="preserve">Беседуя с родителями о достоинствах или недостатках их ребенка, о результатах выполнения им тех или иных заданий, прибегайте к примерам, описанным в литературе. Не сравнивайте конкретного ребенка с другими детьми вашей группы. Помните о том, что мера здоровья и развития у каждого ребенка строго индивидуальна. Ведь педагог, как и врач, должен руководствоваться девизом: «Не навреди!». </w:t>
            </w:r>
          </w:p>
          <w:p w:rsidR="007A59AB" w:rsidRDefault="007A59AB" w:rsidP="007A59AB">
            <w:pPr>
              <w:pStyle w:val="a7"/>
              <w:shd w:val="clear" w:color="auto" w:fill="FFFFFF"/>
              <w:spacing w:before="0" w:beforeAutospacing="0" w:after="0" w:afterAutospacing="0" w:line="276" w:lineRule="auto"/>
              <w:jc w:val="both"/>
              <w:rPr>
                <w:u w:val="single"/>
              </w:rPr>
            </w:pPr>
          </w:p>
          <w:p w:rsidR="007A59AB" w:rsidRPr="00DE2435" w:rsidRDefault="007A59AB" w:rsidP="007A59AB">
            <w:pPr>
              <w:pStyle w:val="a7"/>
              <w:shd w:val="clear" w:color="auto" w:fill="FFFFFF"/>
              <w:spacing w:before="0" w:beforeAutospacing="0" w:after="0" w:afterAutospacing="0" w:line="276" w:lineRule="auto"/>
              <w:jc w:val="center"/>
              <w:rPr>
                <w:u w:val="single"/>
              </w:rPr>
            </w:pPr>
            <w:r w:rsidRPr="00DE2435">
              <w:rPr>
                <w:u w:val="single"/>
              </w:rPr>
              <w:t>Используемые источники:</w:t>
            </w:r>
          </w:p>
          <w:p w:rsidR="007A59AB" w:rsidRPr="00DE2435" w:rsidRDefault="00346B04" w:rsidP="007A59AB">
            <w:pPr>
              <w:spacing w:line="276" w:lineRule="auto"/>
              <w:rPr>
                <w:rFonts w:cs="Times New Roman"/>
              </w:rPr>
            </w:pPr>
            <w:hyperlink r:id="rId5" w:history="1">
              <w:r w:rsidR="007A59AB" w:rsidRPr="00204520">
                <w:rPr>
                  <w:rStyle w:val="a8"/>
                  <w:rFonts w:cs="Times New Roman"/>
                </w:rPr>
                <w:t>https://xn--80aakd6ani0ae.xn--p1ai/edu-08-2023-pb-38541/?</w:t>
              </w:r>
              <w:proofErr w:type="spellStart"/>
              <w:r w:rsidR="007A59AB" w:rsidRPr="00204520">
                <w:rPr>
                  <w:rStyle w:val="a8"/>
                  <w:rFonts w:cs="Times New Roman"/>
                </w:rPr>
                <w:t>ysclid</w:t>
              </w:r>
              <w:proofErr w:type="spellEnd"/>
              <w:r w:rsidR="007A59AB" w:rsidRPr="00204520">
                <w:rPr>
                  <w:rStyle w:val="a8"/>
                  <w:rFonts w:cs="Times New Roman"/>
                </w:rPr>
                <w:t>=lu9w8rd0zj536955323</w:t>
              </w:r>
            </w:hyperlink>
            <w:r w:rsidR="007A59AB">
              <w:rPr>
                <w:rFonts w:cs="Times New Roman"/>
              </w:rPr>
              <w:t xml:space="preserve"> </w:t>
            </w:r>
          </w:p>
          <w:p w:rsidR="007A59AB" w:rsidRDefault="007A59AB" w:rsidP="00B80DD5">
            <w:pPr>
              <w:spacing w:line="276" w:lineRule="auto"/>
              <w:rPr>
                <w:rFonts w:ascii="Monotype Corsiva" w:hAnsi="Monotype Corsiva"/>
                <w:b/>
                <w:sz w:val="56"/>
                <w:szCs w:val="56"/>
              </w:rPr>
            </w:pPr>
          </w:p>
          <w:p w:rsidR="007A59AB" w:rsidRDefault="007A59AB" w:rsidP="00B80DD5">
            <w:pPr>
              <w:rPr>
                <w:rFonts w:ascii="Monotype Corsiva" w:hAnsi="Monotype Corsiva"/>
                <w:b/>
                <w:sz w:val="56"/>
                <w:szCs w:val="56"/>
              </w:rPr>
            </w:pPr>
            <w:r w:rsidRPr="0058117E">
              <w:rPr>
                <w:rFonts w:ascii="Monotype Corsiva" w:hAnsi="Monotype Corsiva"/>
                <w:b/>
                <w:noProof/>
                <w:sz w:val="56"/>
                <w:szCs w:val="56"/>
              </w:rPr>
              <w:drawing>
                <wp:anchor distT="0" distB="0" distL="114300" distR="114300" simplePos="0" relativeHeight="251668480" behindDoc="0" locked="0" layoutInCell="1" allowOverlap="1" wp14:anchorId="75DCFF71" wp14:editId="3A408D75">
                  <wp:simplePos x="0" y="0"/>
                  <wp:positionH relativeFrom="column">
                    <wp:posOffset>666750</wp:posOffset>
                  </wp:positionH>
                  <wp:positionV relativeFrom="paragraph">
                    <wp:posOffset>308610</wp:posOffset>
                  </wp:positionV>
                  <wp:extent cx="3238500" cy="3409919"/>
                  <wp:effectExtent l="0" t="0" r="0" b="635"/>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0" name="Рисунок 3"/>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8500" cy="3409919"/>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7A59AB" w:rsidRDefault="007A59AB" w:rsidP="00B80DD5">
            <w:pPr>
              <w:rPr>
                <w:rFonts w:ascii="Monotype Corsiva" w:hAnsi="Monotype Corsiva"/>
                <w:b/>
                <w:sz w:val="56"/>
                <w:szCs w:val="56"/>
              </w:rPr>
            </w:pPr>
          </w:p>
          <w:p w:rsidR="007A59AB" w:rsidRDefault="007A59AB" w:rsidP="00B80DD5">
            <w:pPr>
              <w:rPr>
                <w:rFonts w:ascii="Monotype Corsiva" w:hAnsi="Monotype Corsiva"/>
                <w:b/>
                <w:sz w:val="56"/>
                <w:szCs w:val="56"/>
              </w:rPr>
            </w:pPr>
          </w:p>
          <w:p w:rsidR="007A59AB" w:rsidRPr="000D1A56" w:rsidRDefault="007A59AB" w:rsidP="00B80DD5">
            <w:pPr>
              <w:rPr>
                <w:rFonts w:ascii="Monotype Corsiva" w:hAnsi="Monotype Corsiva"/>
                <w:b/>
                <w:sz w:val="56"/>
                <w:szCs w:val="56"/>
              </w:rPr>
            </w:pPr>
          </w:p>
          <w:p w:rsidR="007A59AB" w:rsidRDefault="007A59AB" w:rsidP="00B80DD5"/>
          <w:p w:rsidR="007A59AB" w:rsidRDefault="007A59AB" w:rsidP="00B80DD5"/>
          <w:p w:rsidR="007A59AB" w:rsidRDefault="007A59AB" w:rsidP="00B80DD5"/>
          <w:p w:rsidR="007A59AB" w:rsidRDefault="007A59AB" w:rsidP="00B80DD5">
            <w:pPr>
              <w:jc w:val="center"/>
            </w:pPr>
          </w:p>
          <w:p w:rsidR="007A59AB" w:rsidRDefault="007A59AB" w:rsidP="00B80DD5">
            <w:pPr>
              <w:jc w:val="center"/>
            </w:pPr>
          </w:p>
          <w:p w:rsidR="007A59AB" w:rsidRDefault="007A59AB" w:rsidP="00B80DD5">
            <w:pPr>
              <w:rPr>
                <w:rFonts w:ascii="Monotype Corsiva" w:hAnsi="Monotype Corsiva"/>
                <w:sz w:val="44"/>
                <w:szCs w:val="44"/>
              </w:rPr>
            </w:pPr>
            <w:r w:rsidRPr="004E770D">
              <w:rPr>
                <w:rFonts w:ascii="Monotype Corsiva" w:hAnsi="Monotype Corsiva"/>
                <w:b/>
                <w:sz w:val="72"/>
                <w:szCs w:val="72"/>
              </w:rPr>
              <w:t xml:space="preserve">       </w:t>
            </w:r>
          </w:p>
          <w:p w:rsidR="007A59AB" w:rsidRDefault="007A59AB" w:rsidP="00B80DD5">
            <w:pPr>
              <w:pStyle w:val="a6"/>
              <w:ind w:left="345"/>
              <w:rPr>
                <w:rFonts w:cs="Times New Roman"/>
                <w:sz w:val="28"/>
                <w:szCs w:val="28"/>
              </w:rPr>
            </w:pPr>
          </w:p>
          <w:p w:rsidR="007A59AB" w:rsidRPr="00892978" w:rsidRDefault="007A59AB" w:rsidP="00B80DD5">
            <w:pPr>
              <w:rPr>
                <w:rFonts w:cs="Times New Roman"/>
                <w:sz w:val="28"/>
                <w:szCs w:val="28"/>
              </w:rPr>
            </w:pPr>
          </w:p>
        </w:tc>
        <w:tc>
          <w:tcPr>
            <w:tcW w:w="8080" w:type="dxa"/>
          </w:tcPr>
          <w:p w:rsidR="007A59AB" w:rsidRDefault="007A59AB" w:rsidP="00B80DD5">
            <w:pPr>
              <w:jc w:val="center"/>
              <w:rPr>
                <w:sz w:val="18"/>
              </w:rPr>
            </w:pPr>
            <w:r w:rsidRPr="00443D19">
              <w:rPr>
                <w:noProof/>
              </w:rPr>
              <w:drawing>
                <wp:anchor distT="0" distB="0" distL="114300" distR="114300" simplePos="0" relativeHeight="251667456" behindDoc="0" locked="0" layoutInCell="1" allowOverlap="1" wp14:anchorId="597FA1A3" wp14:editId="1068C5C8">
                  <wp:simplePos x="0" y="0"/>
                  <wp:positionH relativeFrom="column">
                    <wp:posOffset>4075708</wp:posOffset>
                  </wp:positionH>
                  <wp:positionV relativeFrom="paragraph">
                    <wp:posOffset>60960</wp:posOffset>
                  </wp:positionV>
                  <wp:extent cx="857250" cy="834661"/>
                  <wp:effectExtent l="0" t="0" r="0" b="381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Рисунок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834661"/>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7A59AB" w:rsidRPr="00416EB6" w:rsidRDefault="007A59AB" w:rsidP="00B80DD5">
            <w:pPr>
              <w:pStyle w:val="a7"/>
              <w:shd w:val="clear" w:color="auto" w:fill="FFFFFF"/>
              <w:spacing w:before="0" w:beforeAutospacing="0" w:after="0" w:afterAutospacing="0" w:line="360" w:lineRule="auto"/>
              <w:ind w:firstLine="709"/>
              <w:jc w:val="both"/>
              <w:rPr>
                <w:b/>
              </w:rPr>
            </w:pPr>
            <w:r w:rsidRPr="00445875">
              <w:rPr>
                <w:b/>
              </w:rPr>
              <w:t>Памятка на тему</w:t>
            </w:r>
          </w:p>
          <w:p w:rsidR="007A59AB" w:rsidRPr="00892978" w:rsidRDefault="007A59AB" w:rsidP="00B80DD5">
            <w:pPr>
              <w:pStyle w:val="a7"/>
              <w:shd w:val="clear" w:color="auto" w:fill="FFFFFF"/>
              <w:spacing w:before="0" w:beforeAutospacing="0" w:after="0" w:afterAutospacing="0" w:line="360" w:lineRule="auto"/>
              <w:rPr>
                <w:b/>
                <w:u w:val="single"/>
              </w:rPr>
            </w:pPr>
            <w:r w:rsidRPr="00892978">
              <w:t xml:space="preserve">       </w:t>
            </w:r>
            <w:r w:rsidRPr="00416EB6">
              <w:rPr>
                <w:u w:val="single"/>
              </w:rPr>
              <w:t xml:space="preserve"> </w:t>
            </w:r>
            <w:r w:rsidRPr="00892978">
              <w:rPr>
                <w:b/>
                <w:u w:val="single"/>
              </w:rPr>
              <w:t>«Психологические рекомендации для педагогов</w:t>
            </w:r>
          </w:p>
          <w:p w:rsidR="007A59AB" w:rsidRPr="00892978" w:rsidRDefault="007A59AB" w:rsidP="00B80DD5">
            <w:pPr>
              <w:pStyle w:val="a7"/>
              <w:shd w:val="clear" w:color="auto" w:fill="FFFFFF"/>
              <w:spacing w:before="0" w:beforeAutospacing="0" w:after="0" w:afterAutospacing="0" w:line="360" w:lineRule="auto"/>
              <w:rPr>
                <w:b/>
                <w:u w:val="single"/>
              </w:rPr>
            </w:pPr>
            <w:r w:rsidRPr="00892978">
              <w:rPr>
                <w:b/>
              </w:rPr>
              <w:t xml:space="preserve">     </w:t>
            </w:r>
            <w:r w:rsidRPr="00892978">
              <w:rPr>
                <w:b/>
                <w:u w:val="single"/>
              </w:rPr>
              <w:t xml:space="preserve"> по межличностному взаимодействию с родителями».</w:t>
            </w:r>
          </w:p>
          <w:p w:rsidR="007A59AB" w:rsidRPr="00445875" w:rsidRDefault="007A59AB" w:rsidP="00B80DD5">
            <w:pPr>
              <w:pStyle w:val="a7"/>
              <w:shd w:val="clear" w:color="auto" w:fill="FFFFFF"/>
              <w:spacing w:before="0" w:beforeAutospacing="0" w:after="0" w:afterAutospacing="0"/>
              <w:ind w:firstLine="709"/>
              <w:jc w:val="both"/>
            </w:pPr>
            <w:r w:rsidRPr="00445875">
              <w:t>При общении с родителями важно стремиться к конструктивному разговору. Но как этого достичь? Как наладить взаимопонимание с родителями, демонстрирующими наступательную позицию или позицию растерянности, беспомощности?</w:t>
            </w:r>
          </w:p>
          <w:p w:rsidR="007A59AB" w:rsidRPr="00445875" w:rsidRDefault="007A59AB" w:rsidP="00B80DD5">
            <w:pPr>
              <w:pStyle w:val="a7"/>
              <w:shd w:val="clear" w:color="auto" w:fill="FFFFFF"/>
              <w:spacing w:before="0" w:beforeAutospacing="0" w:after="0" w:afterAutospacing="0"/>
              <w:ind w:firstLine="709"/>
              <w:jc w:val="both"/>
            </w:pPr>
            <w:r w:rsidRPr="00445875">
              <w:t>Важно помнить, что зачастую состояние родителей обусловлено тревожностью за ребенка или какой-либо жизненной ситуацией.</w:t>
            </w:r>
          </w:p>
          <w:p w:rsidR="007A59AB" w:rsidRPr="00445875" w:rsidRDefault="007A59AB" w:rsidP="00B80DD5">
            <w:pPr>
              <w:pStyle w:val="a7"/>
              <w:shd w:val="clear" w:color="auto" w:fill="FFFFFF"/>
              <w:spacing w:before="0" w:beforeAutospacing="0" w:after="0" w:afterAutospacing="0"/>
              <w:ind w:firstLine="709"/>
              <w:jc w:val="both"/>
            </w:pPr>
            <w:r w:rsidRPr="00445875">
              <w:t>С самого начала общения с родителями не включайтесь эмоционально в ситуацию разговора, будьте психологически отстранены от неё, выдерживайте нейтралитет.</w:t>
            </w:r>
          </w:p>
          <w:p w:rsidR="007A59AB" w:rsidRPr="00445875" w:rsidRDefault="007A59AB" w:rsidP="00B80DD5">
            <w:pPr>
              <w:pStyle w:val="a7"/>
              <w:shd w:val="clear" w:color="auto" w:fill="FFFFFF"/>
              <w:spacing w:before="0" w:beforeAutospacing="0" w:after="0" w:afterAutospacing="0"/>
              <w:ind w:firstLine="709"/>
              <w:jc w:val="both"/>
            </w:pPr>
            <w:r w:rsidRPr="00445875">
              <w:t>Попытайтесь понять мотив, с чем пришёл к Вам родитель, молча выслушайте, оставаясь спокойным и уверенным в себе, выразите свою поддержку и понимание.</w:t>
            </w:r>
          </w:p>
          <w:p w:rsidR="007A59AB" w:rsidRPr="00445875" w:rsidRDefault="007A59AB" w:rsidP="00B80DD5">
            <w:pPr>
              <w:pStyle w:val="a7"/>
              <w:shd w:val="clear" w:color="auto" w:fill="FFFFFF"/>
              <w:spacing w:before="0" w:beforeAutospacing="0" w:after="0" w:afterAutospacing="0"/>
              <w:ind w:firstLine="709"/>
              <w:jc w:val="both"/>
            </w:pPr>
            <w:r w:rsidRPr="00445875">
              <w:t>Чтобы избежать противостояния с родителями, необходимо понимать и принимать их чувства. Понимание должно предшествовать советам.</w:t>
            </w:r>
          </w:p>
          <w:p w:rsidR="007A59AB" w:rsidRPr="00445875" w:rsidRDefault="007A59AB" w:rsidP="00B80DD5">
            <w:pPr>
              <w:pStyle w:val="a7"/>
              <w:shd w:val="clear" w:color="auto" w:fill="FFFFFF"/>
              <w:spacing w:before="0" w:beforeAutospacing="0" w:after="0" w:afterAutospacing="0"/>
              <w:ind w:firstLine="709"/>
              <w:jc w:val="both"/>
            </w:pPr>
            <w:r w:rsidRPr="00445875">
              <w:t>Не стоит спорить с родителями, спор может вызвать обиду и отчуждение.</w:t>
            </w:r>
          </w:p>
          <w:p w:rsidR="007A59AB" w:rsidRPr="00445875" w:rsidRDefault="007A59AB" w:rsidP="00B80DD5">
            <w:pPr>
              <w:pStyle w:val="a7"/>
              <w:shd w:val="clear" w:color="auto" w:fill="FFFFFF"/>
              <w:spacing w:before="0" w:beforeAutospacing="0" w:after="0" w:afterAutospacing="0"/>
              <w:ind w:firstLine="709"/>
              <w:jc w:val="both"/>
            </w:pPr>
            <w:r w:rsidRPr="00445875">
              <w:t>Давая совет родителям, Вы должны опираться на готовность родителей действовать самостоятельно.</w:t>
            </w:r>
          </w:p>
          <w:p w:rsidR="007A59AB" w:rsidRPr="00445875" w:rsidRDefault="007A59AB" w:rsidP="00B80DD5">
            <w:pPr>
              <w:pStyle w:val="a7"/>
              <w:shd w:val="clear" w:color="auto" w:fill="FFFFFF"/>
              <w:spacing w:before="0" w:beforeAutospacing="0" w:after="0" w:afterAutospacing="0"/>
              <w:ind w:firstLine="709"/>
              <w:jc w:val="both"/>
            </w:pPr>
            <w:r w:rsidRPr="00445875">
              <w:t>Если же Вы принимаете какое-либо решение, то оно должно быть результатом совместного размышления между педагогом и родителем, в таком случае данное решение для родителей станет руководством к действию.</w:t>
            </w:r>
          </w:p>
          <w:p w:rsidR="007A59AB" w:rsidRPr="00445875" w:rsidRDefault="007A59AB" w:rsidP="00B80DD5">
            <w:pPr>
              <w:pStyle w:val="a7"/>
              <w:shd w:val="clear" w:color="auto" w:fill="FFFFFF"/>
              <w:spacing w:before="0" w:beforeAutospacing="0" w:after="0" w:afterAutospacing="0"/>
              <w:ind w:firstLine="709"/>
              <w:jc w:val="both"/>
            </w:pPr>
            <w:r w:rsidRPr="00445875">
              <w:t>В ситуации, когда родители приходят за обратной связью, но не слышат Вас, важно придерживаться трех правил:</w:t>
            </w:r>
          </w:p>
          <w:p w:rsidR="007A59AB" w:rsidRPr="00445875" w:rsidRDefault="007A59AB" w:rsidP="00B80DD5">
            <w:pPr>
              <w:pStyle w:val="a7"/>
              <w:shd w:val="clear" w:color="auto" w:fill="FFFFFF"/>
              <w:spacing w:before="0" w:beforeAutospacing="0" w:after="0" w:afterAutospacing="0"/>
              <w:ind w:firstLine="709"/>
              <w:jc w:val="both"/>
            </w:pPr>
            <w:r w:rsidRPr="00445875">
              <w:t>1. Покажите свою заинтересованность и доброжелательность по отношению к их ребёнку, говорите о плюсах и успехах, а не начинайте с претензий или недовольств.</w:t>
            </w:r>
          </w:p>
          <w:p w:rsidR="007A59AB" w:rsidRPr="00445875" w:rsidRDefault="007A59AB" w:rsidP="00B80DD5">
            <w:pPr>
              <w:pStyle w:val="a7"/>
              <w:shd w:val="clear" w:color="auto" w:fill="FFFFFF"/>
              <w:spacing w:before="0" w:beforeAutospacing="0" w:after="0" w:afterAutospacing="0"/>
              <w:ind w:firstLine="709"/>
              <w:jc w:val="both"/>
            </w:pPr>
            <w:r w:rsidRPr="00445875">
              <w:t>2. Затем Вы можете дать критическую оценку ребенку, поговорить о негативных моментах.</w:t>
            </w:r>
          </w:p>
          <w:p w:rsidR="007A59AB" w:rsidRPr="00445875" w:rsidRDefault="007A59AB" w:rsidP="00B80DD5">
            <w:pPr>
              <w:pStyle w:val="a7"/>
              <w:shd w:val="clear" w:color="auto" w:fill="FFFFFF"/>
              <w:spacing w:before="0" w:beforeAutospacing="0" w:after="0" w:afterAutospacing="0"/>
              <w:ind w:firstLine="709"/>
              <w:jc w:val="both"/>
            </w:pPr>
            <w:r w:rsidRPr="00445875">
              <w:t>3. Завершить разговор следует позитивно, сделав в конце обобщающее поддерживающее резюме, например, можно сказать: «А в целом, Вася – хороший мальчик, у него большой потенциал, давайте вместе поможем ему раскрыться. Я в него верю!»</w:t>
            </w:r>
          </w:p>
          <w:p w:rsidR="007A59AB" w:rsidRPr="00892978" w:rsidRDefault="007A59AB" w:rsidP="00B80DD5">
            <w:pPr>
              <w:rPr>
                <w:sz w:val="28"/>
                <w:szCs w:val="28"/>
              </w:rPr>
            </w:pPr>
          </w:p>
        </w:tc>
      </w:tr>
      <w:tr w:rsidR="007A59AB" w:rsidTr="007A59AB">
        <w:trPr>
          <w:trHeight w:val="11470"/>
        </w:trPr>
        <w:tc>
          <w:tcPr>
            <w:tcW w:w="7802" w:type="dxa"/>
          </w:tcPr>
          <w:p w:rsidR="007A59AB" w:rsidRPr="00445875" w:rsidRDefault="007A59AB" w:rsidP="00B80DD5">
            <w:pPr>
              <w:pStyle w:val="a7"/>
              <w:shd w:val="clear" w:color="auto" w:fill="FFFFFF"/>
              <w:spacing w:before="0" w:beforeAutospacing="0" w:after="0" w:afterAutospacing="0" w:line="276" w:lineRule="auto"/>
              <w:ind w:firstLine="709"/>
              <w:jc w:val="both"/>
            </w:pPr>
            <w:r w:rsidRPr="00445875">
              <w:lastRenderedPageBreak/>
              <w:t xml:space="preserve">Уважаемые педагоги, </w:t>
            </w:r>
            <w:r w:rsidRPr="00445875">
              <w:rPr>
                <w:u w:val="single"/>
              </w:rPr>
              <w:t>помните</w:t>
            </w:r>
            <w:r w:rsidRPr="00445875">
              <w:t>:</w:t>
            </w:r>
          </w:p>
          <w:p w:rsidR="007A59AB" w:rsidRPr="00445875" w:rsidRDefault="007A59AB" w:rsidP="00B80DD5">
            <w:pPr>
              <w:pStyle w:val="a7"/>
              <w:shd w:val="clear" w:color="auto" w:fill="FFFFFF"/>
              <w:spacing w:before="0" w:beforeAutospacing="0" w:after="0" w:afterAutospacing="0" w:line="276" w:lineRule="auto"/>
              <w:ind w:firstLine="709"/>
              <w:jc w:val="both"/>
            </w:pPr>
            <w:r w:rsidRPr="00445875">
              <w:t>Не выносите суждений. Воспитателю необходимо избегать суждений типа «Вы слишком мало уделяете времени воспитанию сына (дочери)», так как эти фразы (даже если они абсолютно справедливы) чаще всего порождают протест со стороны родителей.</w:t>
            </w:r>
          </w:p>
          <w:p w:rsidR="007A59AB" w:rsidRPr="00445875" w:rsidRDefault="007A59AB" w:rsidP="00B80DD5">
            <w:pPr>
              <w:pStyle w:val="a7"/>
              <w:shd w:val="clear" w:color="auto" w:fill="FFFFFF"/>
              <w:spacing w:before="0" w:beforeAutospacing="0" w:after="0" w:afterAutospacing="0" w:line="276" w:lineRule="auto"/>
              <w:ind w:firstLine="709"/>
              <w:jc w:val="both"/>
            </w:pPr>
            <w:r w:rsidRPr="00445875">
              <w:t>Не поучайте. Не подсказывать решения. Нельзя навязывать собеседнику свою собственную точку зрения и «учить жизни» родителей, так как фразы «На Вашем месте я бы…» и им подобные ущемляют самолюбие собеседника и не способствуют процессу общения.</w:t>
            </w:r>
          </w:p>
          <w:p w:rsidR="007A59AB" w:rsidRPr="00445875" w:rsidRDefault="007A59AB" w:rsidP="00B80DD5">
            <w:pPr>
              <w:pStyle w:val="a7"/>
              <w:shd w:val="clear" w:color="auto" w:fill="FFFFFF"/>
              <w:spacing w:before="0" w:beforeAutospacing="0" w:after="0" w:afterAutospacing="0" w:line="276" w:lineRule="auto"/>
              <w:ind w:firstLine="709"/>
              <w:jc w:val="both"/>
            </w:pPr>
            <w:r w:rsidRPr="00445875">
              <w:t>Не ставьте «диагноз». Необходимо помнить, что все фразы педагога должны быть корректны. Категоричные высказывания – «Ваш ребенок не умеет себя вести», «Вам нужно обратиться по поводу отклонений в поведении вашего сына (дочери) к психологу/ психиатру» всегда настораживают родителей и настраивают против вас.</w:t>
            </w:r>
          </w:p>
          <w:p w:rsidR="007A59AB" w:rsidRPr="00445875" w:rsidRDefault="007A59AB" w:rsidP="00B80DD5">
            <w:pPr>
              <w:pStyle w:val="a7"/>
              <w:shd w:val="clear" w:color="auto" w:fill="FFFFFF"/>
              <w:spacing w:before="0" w:beforeAutospacing="0" w:after="0" w:afterAutospacing="0" w:line="276" w:lineRule="auto"/>
              <w:ind w:firstLine="709"/>
              <w:jc w:val="both"/>
            </w:pPr>
            <w:r w:rsidRPr="00445875">
              <w:t>Не выпытывайте. Нельзя задавать родителям вопросы, не касающиеся педагогического процесса, так как излишнее любопытство разрушает взаимопонимание между семьей и детским садом.</w:t>
            </w:r>
          </w:p>
          <w:p w:rsidR="007A59AB" w:rsidRPr="00445875" w:rsidRDefault="007A59AB" w:rsidP="00B80DD5">
            <w:pPr>
              <w:pStyle w:val="a7"/>
              <w:shd w:val="clear" w:color="auto" w:fill="FFFFFF"/>
              <w:spacing w:before="0" w:beforeAutospacing="0" w:after="0" w:afterAutospacing="0" w:line="276" w:lineRule="auto"/>
              <w:ind w:firstLine="709"/>
              <w:jc w:val="both"/>
            </w:pPr>
            <w:r w:rsidRPr="00445875">
              <w:t>Не разглашайте «тайну». Педагог обязан сохранять в тайне сведения о семье, доверенные ему родителями, если те не желают, чтобы эти сведения стали достоянием гласности.</w:t>
            </w:r>
          </w:p>
          <w:p w:rsidR="007A59AB" w:rsidRPr="00445875" w:rsidRDefault="007A59AB" w:rsidP="00B80DD5">
            <w:pPr>
              <w:pStyle w:val="a7"/>
              <w:shd w:val="clear" w:color="auto" w:fill="FFFFFF"/>
              <w:spacing w:before="0" w:beforeAutospacing="0" w:after="0" w:afterAutospacing="0" w:line="276" w:lineRule="auto"/>
              <w:ind w:firstLine="709"/>
              <w:jc w:val="both"/>
            </w:pPr>
            <w:r w:rsidRPr="00445875">
              <w:t xml:space="preserve">Не провоцируйте конфликты. Педагог избежит конфликтных ситуаций в общении с родителями, если будет соблюдать все вышеперечисленные правила общения с родителями. </w:t>
            </w:r>
          </w:p>
          <w:p w:rsidR="007A59AB" w:rsidRPr="00445875" w:rsidRDefault="007A59AB" w:rsidP="00B80DD5">
            <w:pPr>
              <w:pStyle w:val="a7"/>
              <w:shd w:val="clear" w:color="auto" w:fill="FFFFFF"/>
              <w:spacing w:before="0" w:beforeAutospacing="0" w:after="0" w:afterAutospacing="0" w:line="276" w:lineRule="auto"/>
              <w:ind w:firstLine="709"/>
              <w:jc w:val="both"/>
            </w:pPr>
            <w:r w:rsidRPr="00445875">
              <w:t>Желаем удачи во взаимодействии с родителями!</w:t>
            </w:r>
          </w:p>
          <w:p w:rsidR="007A59AB" w:rsidRDefault="007A59AB" w:rsidP="00B80DD5">
            <w:pPr>
              <w:rPr>
                <w:rFonts w:ascii="Monotype Corsiva" w:hAnsi="Monotype Corsiva"/>
                <w:b/>
                <w:sz w:val="56"/>
                <w:szCs w:val="56"/>
              </w:rPr>
            </w:pPr>
            <w:r w:rsidRPr="0058117E">
              <w:rPr>
                <w:rFonts w:ascii="Monotype Corsiva" w:hAnsi="Monotype Corsiva"/>
                <w:b/>
                <w:noProof/>
                <w:sz w:val="56"/>
                <w:szCs w:val="56"/>
              </w:rPr>
              <w:drawing>
                <wp:anchor distT="0" distB="0" distL="114300" distR="114300" simplePos="0" relativeHeight="251669504" behindDoc="0" locked="0" layoutInCell="1" allowOverlap="1" wp14:anchorId="1E783BC9" wp14:editId="059A555B">
                  <wp:simplePos x="0" y="0"/>
                  <wp:positionH relativeFrom="column">
                    <wp:posOffset>942975</wp:posOffset>
                  </wp:positionH>
                  <wp:positionV relativeFrom="paragraph">
                    <wp:posOffset>182245</wp:posOffset>
                  </wp:positionV>
                  <wp:extent cx="2381250" cy="1768439"/>
                  <wp:effectExtent l="0" t="0" r="0" b="381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7" name="Рисунок 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1768439"/>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7A59AB" w:rsidRDefault="007A59AB" w:rsidP="00B80DD5"/>
          <w:p w:rsidR="007A59AB" w:rsidRDefault="007A59AB" w:rsidP="00B80DD5">
            <w:pPr>
              <w:jc w:val="center"/>
            </w:pPr>
          </w:p>
          <w:p w:rsidR="007A59AB" w:rsidRDefault="007A59AB" w:rsidP="00B80DD5">
            <w:pPr>
              <w:rPr>
                <w:rFonts w:ascii="Monotype Corsiva" w:hAnsi="Monotype Corsiva"/>
                <w:sz w:val="44"/>
                <w:szCs w:val="44"/>
              </w:rPr>
            </w:pPr>
            <w:r w:rsidRPr="004E770D">
              <w:rPr>
                <w:rFonts w:ascii="Monotype Corsiva" w:hAnsi="Monotype Corsiva"/>
                <w:b/>
                <w:sz w:val="72"/>
                <w:szCs w:val="72"/>
              </w:rPr>
              <w:t xml:space="preserve">       </w:t>
            </w:r>
          </w:p>
          <w:p w:rsidR="007A59AB" w:rsidRDefault="007A59AB" w:rsidP="00B80DD5">
            <w:pPr>
              <w:pStyle w:val="a6"/>
              <w:ind w:left="345"/>
              <w:rPr>
                <w:rFonts w:cs="Times New Roman"/>
                <w:sz w:val="28"/>
                <w:szCs w:val="28"/>
              </w:rPr>
            </w:pPr>
          </w:p>
          <w:p w:rsidR="007A59AB" w:rsidRPr="00892978" w:rsidRDefault="007A59AB" w:rsidP="00B80DD5">
            <w:pPr>
              <w:rPr>
                <w:rFonts w:cs="Times New Roman"/>
                <w:sz w:val="28"/>
                <w:szCs w:val="28"/>
              </w:rPr>
            </w:pPr>
          </w:p>
        </w:tc>
        <w:tc>
          <w:tcPr>
            <w:tcW w:w="8080" w:type="dxa"/>
          </w:tcPr>
          <w:p w:rsidR="007A59AB" w:rsidRDefault="007A59AB" w:rsidP="00B80DD5">
            <w:pPr>
              <w:jc w:val="center"/>
              <w:rPr>
                <w:sz w:val="18"/>
              </w:rPr>
            </w:pPr>
          </w:p>
          <w:p w:rsidR="007A59AB" w:rsidRPr="00445875" w:rsidRDefault="007A59AB" w:rsidP="00B80DD5">
            <w:pPr>
              <w:pStyle w:val="a7"/>
              <w:shd w:val="clear" w:color="auto" w:fill="FFFFFF"/>
              <w:spacing w:before="0" w:beforeAutospacing="0" w:after="0" w:afterAutospacing="0"/>
              <w:ind w:firstLine="709"/>
              <w:jc w:val="both"/>
              <w:rPr>
                <w:b/>
              </w:rPr>
            </w:pPr>
            <w:r w:rsidRPr="00445875">
              <w:rPr>
                <w:b/>
              </w:rPr>
              <w:t>Памятка на тему</w:t>
            </w:r>
          </w:p>
          <w:p w:rsidR="007A59AB" w:rsidRDefault="007A59AB" w:rsidP="00B80DD5">
            <w:pPr>
              <w:pStyle w:val="a7"/>
              <w:shd w:val="clear" w:color="auto" w:fill="FFFFFF"/>
              <w:spacing w:before="0" w:beforeAutospacing="0" w:after="0" w:afterAutospacing="0"/>
              <w:ind w:firstLine="709"/>
              <w:jc w:val="both"/>
              <w:rPr>
                <w:b/>
                <w:u w:val="single"/>
              </w:rPr>
            </w:pPr>
            <w:r w:rsidRPr="00892978">
              <w:rPr>
                <w:b/>
                <w:u w:val="single"/>
              </w:rPr>
              <w:t>«Как правильно организовать родительское собрание»</w:t>
            </w:r>
          </w:p>
          <w:p w:rsidR="007A59AB" w:rsidRPr="00892978" w:rsidRDefault="007A59AB" w:rsidP="00B80DD5">
            <w:pPr>
              <w:pStyle w:val="a7"/>
              <w:shd w:val="clear" w:color="auto" w:fill="FFFFFF"/>
              <w:spacing w:before="0" w:beforeAutospacing="0" w:after="0" w:afterAutospacing="0"/>
              <w:ind w:firstLine="709"/>
              <w:jc w:val="both"/>
              <w:rPr>
                <w:b/>
                <w:u w:val="single"/>
              </w:rPr>
            </w:pPr>
          </w:p>
          <w:p w:rsidR="007A59AB" w:rsidRPr="00445875" w:rsidRDefault="007A59AB" w:rsidP="00B80DD5">
            <w:pPr>
              <w:pStyle w:val="a7"/>
              <w:shd w:val="clear" w:color="auto" w:fill="FFFFFF"/>
              <w:spacing w:before="0" w:beforeAutospacing="0" w:after="0" w:afterAutospacing="0" w:line="276" w:lineRule="auto"/>
              <w:ind w:firstLine="709"/>
              <w:jc w:val="both"/>
            </w:pPr>
            <w:r w:rsidRPr="00445875">
              <w:t>Помните, что вы только помощник родителей, а не лицо, их заменяющее.</w:t>
            </w:r>
          </w:p>
          <w:p w:rsidR="007A59AB" w:rsidRPr="00445875" w:rsidRDefault="007A59AB" w:rsidP="00B80DD5">
            <w:pPr>
              <w:pStyle w:val="a7"/>
              <w:shd w:val="clear" w:color="auto" w:fill="FFFFFF"/>
              <w:spacing w:before="0" w:beforeAutospacing="0" w:after="0" w:afterAutospacing="0" w:line="276" w:lineRule="auto"/>
              <w:ind w:firstLine="709"/>
              <w:jc w:val="both"/>
            </w:pPr>
            <w:r w:rsidRPr="00445875">
              <w:t>Родители несут всю полноту ответственности за развитие, обучение и сохранение здоровья своего ребенка. Ваша задача – помочь им в этом, но не взваливать весь груз ответственности на себя.</w:t>
            </w:r>
          </w:p>
          <w:p w:rsidR="007A59AB" w:rsidRPr="00445875" w:rsidRDefault="007A59AB" w:rsidP="00B80DD5">
            <w:pPr>
              <w:pStyle w:val="a7"/>
              <w:shd w:val="clear" w:color="auto" w:fill="FFFFFF"/>
              <w:spacing w:before="0" w:beforeAutospacing="0" w:after="0" w:afterAutospacing="0" w:line="276" w:lineRule="auto"/>
              <w:ind w:firstLine="709"/>
              <w:jc w:val="both"/>
            </w:pPr>
            <w:r w:rsidRPr="00445875">
              <w:t>Вы не обязаны любить всех детей вашей группы. Любовь – это прерогатива родителей. Вы обязаны понять детей, принять их такими, какие они есть, и помочь им в преодолении проблем психофизического развития.</w:t>
            </w:r>
          </w:p>
          <w:p w:rsidR="007A59AB" w:rsidRPr="00445875" w:rsidRDefault="007A59AB" w:rsidP="00B80DD5">
            <w:pPr>
              <w:pStyle w:val="a7"/>
              <w:shd w:val="clear" w:color="auto" w:fill="FFFFFF"/>
              <w:spacing w:before="0" w:beforeAutospacing="0" w:after="0" w:afterAutospacing="0" w:line="276" w:lineRule="auto"/>
              <w:ind w:firstLine="709"/>
              <w:jc w:val="both"/>
            </w:pPr>
            <w:r w:rsidRPr="00445875">
              <w:t>Каждый ценит только то, что ему удалось сделать самому. Следовательно, чем больше вы будете предоставлять родителям возможностей для самореализации, тем выше они будут оценивать эффективность работы учреждения образования в целом и вашу в частности.</w:t>
            </w:r>
          </w:p>
          <w:p w:rsidR="007A59AB" w:rsidRPr="00445875" w:rsidRDefault="007A59AB" w:rsidP="00B80DD5">
            <w:pPr>
              <w:pStyle w:val="a7"/>
              <w:shd w:val="clear" w:color="auto" w:fill="FFFFFF"/>
              <w:spacing w:before="0" w:beforeAutospacing="0" w:after="0" w:afterAutospacing="0" w:line="276" w:lineRule="auto"/>
              <w:ind w:firstLine="709"/>
              <w:jc w:val="both"/>
            </w:pPr>
            <w:r w:rsidRPr="00445875">
              <w:t>Для проведения родительского собрания выберите наиболее благоприятный день и час и постарайтесь, чтобы на это время ни у вас, ни у родителей ваших воспитанников, не было запланировано никаких важных дел и т.п.</w:t>
            </w:r>
          </w:p>
          <w:p w:rsidR="007A59AB" w:rsidRPr="00445875" w:rsidRDefault="007A59AB" w:rsidP="00B80DD5">
            <w:pPr>
              <w:pStyle w:val="a7"/>
              <w:shd w:val="clear" w:color="auto" w:fill="FFFFFF"/>
              <w:spacing w:before="0" w:beforeAutospacing="0" w:after="0" w:afterAutospacing="0" w:line="276" w:lineRule="auto"/>
              <w:ind w:firstLine="709"/>
              <w:jc w:val="both"/>
            </w:pPr>
            <w:r w:rsidRPr="00445875">
              <w:t>Определите одну наиболее важную проблему, касающуюся воспитанников вашей группы, постройте разговор с родителями на ее обсуждение.</w:t>
            </w:r>
          </w:p>
          <w:p w:rsidR="007A59AB" w:rsidRPr="00445875" w:rsidRDefault="007A59AB" w:rsidP="00B80DD5">
            <w:pPr>
              <w:pStyle w:val="a7"/>
              <w:shd w:val="clear" w:color="auto" w:fill="FFFFFF"/>
              <w:spacing w:before="0" w:beforeAutospacing="0" w:after="0" w:afterAutospacing="0" w:line="276" w:lineRule="auto"/>
              <w:ind w:firstLine="709"/>
              <w:jc w:val="both"/>
            </w:pPr>
            <w:r w:rsidRPr="00445875">
              <w:t>Особое внимание обратите на размещение родителей в группе, например, можно расставить столы и стулья по кругу, чтобы все участники родительского собрания хорошо видели и слышали друг друга.</w:t>
            </w:r>
          </w:p>
          <w:p w:rsidR="007A59AB" w:rsidRPr="00445875" w:rsidRDefault="007A59AB" w:rsidP="00B80DD5">
            <w:pPr>
              <w:pStyle w:val="a7"/>
              <w:shd w:val="clear" w:color="auto" w:fill="FFFFFF"/>
              <w:spacing w:before="0" w:beforeAutospacing="0" w:after="0" w:afterAutospacing="0" w:line="276" w:lineRule="auto"/>
              <w:ind w:firstLine="709"/>
              <w:jc w:val="both"/>
            </w:pPr>
            <w:r w:rsidRPr="00445875">
              <w:t xml:space="preserve">Вместе с родителями придумайте правила для участников собрания. </w:t>
            </w:r>
          </w:p>
          <w:p w:rsidR="007A59AB" w:rsidRPr="00445875" w:rsidRDefault="007A59AB" w:rsidP="00B80DD5">
            <w:pPr>
              <w:pStyle w:val="a7"/>
              <w:shd w:val="clear" w:color="auto" w:fill="FFFFFF"/>
              <w:spacing w:before="0" w:beforeAutospacing="0" w:after="0" w:afterAutospacing="0" w:line="276" w:lineRule="auto"/>
              <w:ind w:firstLine="709"/>
              <w:jc w:val="both"/>
            </w:pPr>
            <w:r w:rsidRPr="00445875">
              <w:t>Берегите время людей, приглашенных на собрание. С этой целью установите регламент и строго следите за его соблюдением.</w:t>
            </w:r>
          </w:p>
          <w:p w:rsidR="007A59AB" w:rsidRPr="00445875" w:rsidRDefault="007A59AB" w:rsidP="00B80DD5">
            <w:pPr>
              <w:pStyle w:val="a7"/>
              <w:shd w:val="clear" w:color="auto" w:fill="FFFFFF"/>
              <w:spacing w:before="0" w:beforeAutospacing="0" w:after="0" w:afterAutospacing="0" w:line="276" w:lineRule="auto"/>
              <w:ind w:firstLine="709"/>
              <w:jc w:val="both"/>
            </w:pPr>
            <w:r w:rsidRPr="00445875">
              <w:t>В ходе собрания используйте игры и групповые формы организации взаимодействия родителей.</w:t>
            </w:r>
          </w:p>
          <w:p w:rsidR="007A59AB" w:rsidRPr="0058117E" w:rsidRDefault="007A59AB" w:rsidP="00B80DD5">
            <w:pPr>
              <w:pStyle w:val="a7"/>
              <w:shd w:val="clear" w:color="auto" w:fill="FFFFFF"/>
              <w:spacing w:before="0" w:beforeAutospacing="0" w:after="0" w:afterAutospacing="0" w:line="276" w:lineRule="auto"/>
              <w:ind w:firstLine="709"/>
              <w:jc w:val="both"/>
            </w:pPr>
            <w:r w:rsidRPr="00445875">
              <w:t>При обсуждении проблемных вопросов опирайтесь на жизненный и педагогический опыт наиболее авторитетных родителей, на мнение членов родительского комитета и совета учреждения образования.</w:t>
            </w:r>
          </w:p>
        </w:tc>
      </w:tr>
    </w:tbl>
    <w:p w:rsidR="002E6BC1" w:rsidRDefault="002E6BC1" w:rsidP="007A59AB">
      <w:bookmarkStart w:id="0" w:name="_GoBack"/>
      <w:bookmarkEnd w:id="0"/>
    </w:p>
    <w:sectPr w:rsidR="002E6BC1" w:rsidSect="007A59AB">
      <w:pgSz w:w="16838" w:h="11906" w:orient="landscape"/>
      <w:pgMar w:top="426"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4300"/>
    <w:multiLevelType w:val="hybridMultilevel"/>
    <w:tmpl w:val="329CE39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2295F23"/>
    <w:multiLevelType w:val="hybridMultilevel"/>
    <w:tmpl w:val="2934F5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32A01E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82E6BC9"/>
    <w:multiLevelType w:val="hybridMultilevel"/>
    <w:tmpl w:val="E68ACFE4"/>
    <w:lvl w:ilvl="0" w:tplc="0419000B">
      <w:start w:val="1"/>
      <w:numFmt w:val="bullet"/>
      <w:lvlText w:val=""/>
      <w:lvlJc w:val="left"/>
      <w:pPr>
        <w:ind w:left="927" w:hanging="360"/>
      </w:pPr>
      <w:rPr>
        <w:rFonts w:ascii="Wingdings" w:hAnsi="Wingdings" w:hint="default"/>
        <w:sz w:val="28"/>
        <w:szCs w:val="28"/>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3B9C0160"/>
    <w:multiLevelType w:val="hybridMultilevel"/>
    <w:tmpl w:val="032634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3EC41732"/>
    <w:multiLevelType w:val="hybridMultilevel"/>
    <w:tmpl w:val="01D2335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4EE55A31"/>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5BE23E33"/>
    <w:multiLevelType w:val="hybridMultilevel"/>
    <w:tmpl w:val="49604E4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7"/>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1EB"/>
    <w:rsid w:val="00025CBC"/>
    <w:rsid w:val="000361EA"/>
    <w:rsid w:val="00051EF9"/>
    <w:rsid w:val="00055CE7"/>
    <w:rsid w:val="00061A57"/>
    <w:rsid w:val="000B3EFC"/>
    <w:rsid w:val="000D1A56"/>
    <w:rsid w:val="00155E46"/>
    <w:rsid w:val="00156AB1"/>
    <w:rsid w:val="00186AE3"/>
    <w:rsid w:val="001E4AF2"/>
    <w:rsid w:val="001F3107"/>
    <w:rsid w:val="00271A4C"/>
    <w:rsid w:val="002B6B24"/>
    <w:rsid w:val="002E6BC1"/>
    <w:rsid w:val="002F5443"/>
    <w:rsid w:val="003428C0"/>
    <w:rsid w:val="00346B04"/>
    <w:rsid w:val="00443D19"/>
    <w:rsid w:val="00451F79"/>
    <w:rsid w:val="004E770D"/>
    <w:rsid w:val="005601EB"/>
    <w:rsid w:val="0058117E"/>
    <w:rsid w:val="00593E8B"/>
    <w:rsid w:val="005A7A5E"/>
    <w:rsid w:val="005B29BC"/>
    <w:rsid w:val="005B486E"/>
    <w:rsid w:val="005F02D3"/>
    <w:rsid w:val="00600A4E"/>
    <w:rsid w:val="00615D73"/>
    <w:rsid w:val="00662E44"/>
    <w:rsid w:val="006A0A09"/>
    <w:rsid w:val="006D7554"/>
    <w:rsid w:val="007A59AB"/>
    <w:rsid w:val="007F4352"/>
    <w:rsid w:val="0087576B"/>
    <w:rsid w:val="00892978"/>
    <w:rsid w:val="008D2C63"/>
    <w:rsid w:val="00905D96"/>
    <w:rsid w:val="009602A6"/>
    <w:rsid w:val="00AF2790"/>
    <w:rsid w:val="00B37EBE"/>
    <w:rsid w:val="00B866DC"/>
    <w:rsid w:val="00C16F37"/>
    <w:rsid w:val="00C63E01"/>
    <w:rsid w:val="00C937AC"/>
    <w:rsid w:val="00D61FA7"/>
    <w:rsid w:val="00DD39AF"/>
    <w:rsid w:val="00E258AF"/>
    <w:rsid w:val="00E41E97"/>
    <w:rsid w:val="00E46692"/>
    <w:rsid w:val="00E55CF1"/>
    <w:rsid w:val="00EB3A2B"/>
    <w:rsid w:val="00ED333F"/>
    <w:rsid w:val="00F039C2"/>
    <w:rsid w:val="00F1030C"/>
    <w:rsid w:val="00F51A47"/>
    <w:rsid w:val="00F91E54"/>
    <w:rsid w:val="00FE3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BAC84"/>
  <w15:docId w15:val="{722181F8-1D1E-41DF-9CC2-A3218472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107"/>
    <w:pPr>
      <w:spacing w:after="0" w:line="240" w:lineRule="auto"/>
    </w:pPr>
    <w:rPr>
      <w:rFonts w:ascii="Times New Roman" w:hAnsi="Times New Roman"/>
      <w:sz w:val="24"/>
      <w:szCs w:val="24"/>
      <w:lang w:eastAsia="ru-RU"/>
    </w:rPr>
  </w:style>
  <w:style w:type="paragraph" w:styleId="1">
    <w:name w:val="heading 1"/>
    <w:basedOn w:val="a"/>
    <w:next w:val="a"/>
    <w:link w:val="10"/>
    <w:qFormat/>
    <w:rsid w:val="00615D73"/>
    <w:pPr>
      <w:keepNext/>
      <w:outlineLvl w:val="0"/>
    </w:pPr>
    <w:rPr>
      <w:rFonts w:eastAsia="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0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601EB"/>
    <w:rPr>
      <w:rFonts w:ascii="Tahoma" w:hAnsi="Tahoma" w:cs="Tahoma"/>
      <w:sz w:val="16"/>
      <w:szCs w:val="16"/>
    </w:rPr>
  </w:style>
  <w:style w:type="character" w:customStyle="1" w:styleId="a5">
    <w:name w:val="Текст выноски Знак"/>
    <w:basedOn w:val="a0"/>
    <w:link w:val="a4"/>
    <w:uiPriority w:val="99"/>
    <w:semiHidden/>
    <w:rsid w:val="005601EB"/>
    <w:rPr>
      <w:rFonts w:ascii="Tahoma" w:hAnsi="Tahoma" w:cs="Tahoma"/>
      <w:sz w:val="16"/>
      <w:szCs w:val="16"/>
      <w:lang w:eastAsia="ru-RU"/>
    </w:rPr>
  </w:style>
  <w:style w:type="character" w:customStyle="1" w:styleId="10">
    <w:name w:val="Заголовок 1 Знак"/>
    <w:basedOn w:val="a0"/>
    <w:link w:val="1"/>
    <w:rsid w:val="00615D73"/>
    <w:rPr>
      <w:rFonts w:ascii="Times New Roman" w:eastAsia="Times New Roman" w:hAnsi="Times New Roman" w:cs="Times New Roman"/>
      <w:sz w:val="28"/>
      <w:szCs w:val="20"/>
      <w:lang w:eastAsia="ru-RU"/>
    </w:rPr>
  </w:style>
  <w:style w:type="paragraph" w:styleId="a6">
    <w:name w:val="List Paragraph"/>
    <w:basedOn w:val="a"/>
    <w:uiPriority w:val="34"/>
    <w:qFormat/>
    <w:rsid w:val="004E770D"/>
    <w:pPr>
      <w:ind w:left="720"/>
      <w:contextualSpacing/>
    </w:pPr>
  </w:style>
  <w:style w:type="paragraph" w:styleId="a7">
    <w:name w:val="Normal (Web)"/>
    <w:basedOn w:val="a"/>
    <w:uiPriority w:val="99"/>
    <w:unhideWhenUsed/>
    <w:rsid w:val="00892978"/>
    <w:pPr>
      <w:spacing w:before="100" w:beforeAutospacing="1" w:after="100" w:afterAutospacing="1"/>
    </w:pPr>
    <w:rPr>
      <w:rFonts w:eastAsia="Times New Roman" w:cs="Times New Roman"/>
    </w:rPr>
  </w:style>
  <w:style w:type="character" w:styleId="a8">
    <w:name w:val="Hyperlink"/>
    <w:basedOn w:val="a0"/>
    <w:uiPriority w:val="99"/>
    <w:unhideWhenUsed/>
    <w:rsid w:val="007A59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xn--80aakd6ani0ae.xn--p1ai/edu-08-2023-pb-38541/?ysclid=lu9w8rd0zj53695532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848</Words>
  <Characters>4839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сад№13</dc:creator>
  <cp:lastModifiedBy>Lenovo</cp:lastModifiedBy>
  <cp:revision>6</cp:revision>
  <cp:lastPrinted>2024-03-26T12:51:00Z</cp:lastPrinted>
  <dcterms:created xsi:type="dcterms:W3CDTF">2024-03-26T12:27:00Z</dcterms:created>
  <dcterms:modified xsi:type="dcterms:W3CDTF">2024-04-01T13:55:00Z</dcterms:modified>
</cp:coreProperties>
</file>